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1051E39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EA65F5">
              <w:rPr>
                <w:rFonts w:cs="Arial"/>
                <w:szCs w:val="20"/>
              </w:rPr>
              <w:t xml:space="preserve">Krajský pozemkový úřad pro </w:t>
            </w:r>
            <w:r w:rsidR="00EA65F5" w:rsidRPr="00EA65F5">
              <w:rPr>
                <w:rFonts w:cs="Arial"/>
                <w:szCs w:val="20"/>
              </w:rPr>
              <w:t>Liberecký</w:t>
            </w:r>
            <w:r w:rsidRPr="00EA65F5">
              <w:rPr>
                <w:rFonts w:cs="Arial"/>
                <w:szCs w:val="20"/>
              </w:rPr>
              <w:t xml:space="preserve"> kraj</w:t>
            </w:r>
          </w:p>
        </w:tc>
      </w:tr>
      <w:tr w:rsidR="00EA65F5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EA65F5" w:rsidRPr="009107EF" w:rsidRDefault="00EA65F5" w:rsidP="00EA65F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5DED70A" w:rsidR="00EA65F5" w:rsidRPr="009107EF" w:rsidRDefault="00EA65F5" w:rsidP="00EA65F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>U Nisy 745/</w:t>
            </w:r>
            <w:proofErr w:type="gramStart"/>
            <w:r>
              <w:t>6a</w:t>
            </w:r>
            <w:proofErr w:type="gramEnd"/>
            <w:r>
              <w:t>, 460 57 Liberec</w:t>
            </w:r>
          </w:p>
        </w:tc>
      </w:tr>
      <w:tr w:rsidR="00EA65F5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EA65F5" w:rsidRPr="009107EF" w:rsidRDefault="00EA65F5" w:rsidP="00EA65F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7F2F858" w:rsidR="00EA65F5" w:rsidRPr="009107EF" w:rsidRDefault="00EA65F5" w:rsidP="00EA65F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Kabátkem, ředitelem KPÚ pro LK</w:t>
            </w:r>
          </w:p>
        </w:tc>
      </w:tr>
      <w:tr w:rsidR="00EA65F5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EA65F5" w:rsidRPr="009107EF" w:rsidRDefault="00EA65F5" w:rsidP="00EA65F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EA65F5" w:rsidRPr="009107EF" w:rsidRDefault="00EA65F5" w:rsidP="00EA65F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9BC7DE3" w:rsidR="00F90F81" w:rsidRPr="00EA65F5" w:rsidRDefault="00EA65F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A65F5">
              <w:rPr>
                <w:rFonts w:cs="Arial"/>
                <w:bCs/>
                <w:szCs w:val="20"/>
              </w:rPr>
              <w:t>KOPÚ v </w:t>
            </w:r>
            <w:proofErr w:type="spellStart"/>
            <w:r w:rsidRPr="00EA65F5">
              <w:rPr>
                <w:rFonts w:cs="Arial"/>
                <w:bCs/>
                <w:szCs w:val="20"/>
              </w:rPr>
              <w:t>k.ú</w:t>
            </w:r>
            <w:proofErr w:type="spellEnd"/>
            <w:r w:rsidRPr="00EA65F5">
              <w:rPr>
                <w:rFonts w:cs="Arial"/>
                <w:bCs/>
                <w:szCs w:val="20"/>
              </w:rPr>
              <w:t>. Bezděz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63BEEC9" w:rsidR="00F90F81" w:rsidRPr="00EA65F5" w:rsidRDefault="00EA65F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A65F5">
              <w:rPr>
                <w:rFonts w:cs="Arial"/>
                <w:bCs/>
                <w:szCs w:val="20"/>
              </w:rPr>
              <w:t>SP10335/2024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E0E1" w14:textId="77777777" w:rsidR="00A51742" w:rsidRDefault="00A51742" w:rsidP="008E4AD5">
      <w:r>
        <w:separator/>
      </w:r>
    </w:p>
  </w:endnote>
  <w:endnote w:type="continuationSeparator" w:id="0">
    <w:p w14:paraId="421B46E5" w14:textId="77777777" w:rsidR="00A51742" w:rsidRDefault="00A5174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8DFD8" w14:textId="77777777" w:rsidR="00A51742" w:rsidRDefault="00A51742" w:rsidP="008E4AD5">
      <w:r>
        <w:separator/>
      </w:r>
    </w:p>
  </w:footnote>
  <w:footnote w:type="continuationSeparator" w:id="0">
    <w:p w14:paraId="0237DD83" w14:textId="77777777" w:rsidR="00A51742" w:rsidRDefault="00A5174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93A035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A65F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69D0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1742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65F5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Šolcová Gabriela Mgr.</cp:lastModifiedBy>
  <cp:revision>3</cp:revision>
  <cp:lastPrinted>2012-03-30T11:12:00Z</cp:lastPrinted>
  <dcterms:created xsi:type="dcterms:W3CDTF">2025-01-06T06:34:00Z</dcterms:created>
  <dcterms:modified xsi:type="dcterms:W3CDTF">2025-01-06T06:41:00Z</dcterms:modified>
</cp:coreProperties>
</file>